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ind w:left="0"/>
        <w:rPr>
          <w:b w:val="0"/>
          <w:bCs w:val="0"/>
        </w:rPr>
      </w:pPr>
      <w:r w:rsidDel="00000000" w:rsidR="00000000" w:rsidRPr="00000000">
        <w:rPr>
          <w:rtl w:val="0"/>
        </w:rPr>
        <w:t xml:space="preserve">Participant:</w:t>
      </w:r>
      <w:r w:rsidDel="00000000" w:rsidR="00000000" w:rsidRPr="00000000">
        <w:rPr>
          <w:b w:val="0"/>
          <w:bCs w:val="0"/>
          <w:rtl w:val="0"/>
        </w:rPr>
        <w:t xml:space="preserve"> Alabade Janet Funke</w:t>
        <w:br w:type="textWrapping"/>
        <w:t xml:space="preserve"> </w:t>
      </w:r>
      <w:r w:rsidDel="00000000" w:rsidR="00000000" w:rsidRPr="00000000">
        <w:rPr>
          <w:rtl w:val="0"/>
        </w:rPr>
        <w:t xml:space="preserve">Location:</w:t>
      </w:r>
      <w:r w:rsidDel="00000000" w:rsidR="00000000" w:rsidRPr="00000000">
        <w:rPr>
          <w:b w:val="0"/>
          <w:bCs w:val="0"/>
          <w:rtl w:val="0"/>
        </w:rPr>
        <w:t xml:space="preserve"> Kurudu Market, FCT Abuja</w:t>
        <w:br w:type="textWrapping"/>
        <w:t xml:space="preserve"> </w:t>
      </w:r>
      <w:r w:rsidDel="00000000" w:rsidR="00000000" w:rsidRPr="00000000">
        <w:rPr>
          <w:rtl w:val="0"/>
        </w:rPr>
        <w:t xml:space="preserve">Business:</w:t>
      </w:r>
      <w:r w:rsidDel="00000000" w:rsidR="00000000" w:rsidRPr="00000000">
        <w:rPr>
          <w:b w:val="0"/>
          <w:bCs w:val="0"/>
          <w:rtl w:val="0"/>
        </w:rPr>
        <w:t xml:space="preserve"> Sale of grains and foodstuff (corn, millet, beans, and related products)</w:t>
        <w:br w:type="textWrapping"/>
        <w:t xml:space="preserve"> </w:t>
      </w:r>
      <w:r w:rsidDel="00000000" w:rsidR="00000000" w:rsidRPr="00000000">
        <w:rPr>
          <w:rtl w:val="0"/>
        </w:rPr>
        <w:t xml:space="preserve">Disability:</w:t>
      </w:r>
      <w:r w:rsidDel="00000000" w:rsidR="00000000" w:rsidRPr="00000000">
        <w:rPr>
          <w:b w:val="0"/>
          <w:bCs w:val="0"/>
          <w:rtl w:val="0"/>
        </w:rPr>
        <w:t xml:space="preserve"> Physical disability</w:t>
      </w:r>
    </w:p>
    <w:p w:rsidR="00000000" w:rsidDel="00000000" w:rsidP="00000000" w:rsidRDefault="00000000" w:rsidRPr="00000000" w14:paraId="00000002">
      <w:pPr>
        <w:spacing w:after="240" w:before="240" w:lineRule="auto"/>
        <w:ind w:left="0"/>
        <w:rPr>
          <w:b w:val="0"/>
          <w:bCs w:val="0"/>
        </w:rPr>
      </w:pPr>
      <w:r w:rsidDel="00000000" w:rsidR="00000000" w:rsidRPr="00000000">
        <w:rPr>
          <w:b w:val="0"/>
          <w:bCs w:val="0"/>
          <w:rtl w:val="0"/>
        </w:rPr>
        <w:t xml:space="preserve">Before participating in Empower Her Ability, Janet’s business was close to collapse. Although she was actively trading grains and foodstuff, she lacked basic business management systems such as financial planning, bookkeeping, savings, and profit tracking. She reported spending business income without structure, borrowing funds to sustain the business without proper accountability, and feeling discouraged enough to consider shutting down the business entirely.</w:t>
      </w:r>
    </w:p>
    <w:p w:rsidR="00000000" w:rsidDel="00000000" w:rsidP="00000000" w:rsidRDefault="00000000" w:rsidRPr="00000000" w14:paraId="00000003">
      <w:pPr>
        <w:spacing w:after="240" w:before="240" w:lineRule="auto"/>
        <w:ind w:left="0"/>
        <w:rPr>
          <w:b w:val="0"/>
          <w:bCs w:val="0"/>
        </w:rPr>
      </w:pPr>
      <w:r w:rsidDel="00000000" w:rsidR="00000000" w:rsidRPr="00000000">
        <w:rPr>
          <w:b w:val="0"/>
          <w:bCs w:val="0"/>
          <w:rtl w:val="0"/>
        </w:rPr>
        <w:t xml:space="preserve">Janet also faced significant business risks linked to poor financial management and limited business knowledge. Without records or clear visibility into expenses, income, or profit margins, she was unable to determine whether her business was growing or losing money. This contributed to weak cash flow management, poor reinvestment practices, and low confidence in her ability to sustain the business.</w:t>
      </w:r>
    </w:p>
    <w:p w:rsidR="00000000" w:rsidDel="00000000" w:rsidP="00000000" w:rsidRDefault="00000000" w:rsidRPr="00000000" w14:paraId="00000004">
      <w:pPr>
        <w:spacing w:after="240" w:before="240" w:lineRule="auto"/>
        <w:ind w:left="0"/>
        <w:rPr>
          <w:b w:val="0"/>
          <w:bCs w:val="0"/>
        </w:rPr>
      </w:pPr>
      <w:r w:rsidDel="00000000" w:rsidR="00000000" w:rsidRPr="00000000">
        <w:rPr>
          <w:b w:val="0"/>
          <w:bCs w:val="0"/>
          <w:rtl w:val="0"/>
        </w:rPr>
        <w:t xml:space="preserve">Through the project, Janet received online entrepreneurship training, physical bootcamp participation, one-on-one mentorship, volunteer follow-up support, and a ₦100,000 business grant. She highlighted the mentorship and practical business training as especially impactful, helping her understand record keeping, money management, and structured business growth. The grant also provided immediate capital support that strengthened her business operations.</w:t>
      </w:r>
    </w:p>
    <w:p w:rsidR="00000000" w:rsidDel="00000000" w:rsidP="00000000" w:rsidRDefault="00000000" w:rsidRPr="00000000" w14:paraId="00000005">
      <w:pPr>
        <w:spacing w:after="240" w:before="240" w:lineRule="auto"/>
        <w:ind w:left="0"/>
        <w:rPr>
          <w:b w:val="0"/>
          <w:bCs w:val="0"/>
        </w:rPr>
      </w:pPr>
      <w:r w:rsidDel="00000000" w:rsidR="00000000" w:rsidRPr="00000000">
        <w:rPr>
          <w:b w:val="0"/>
          <w:bCs w:val="0"/>
          <w:rtl w:val="0"/>
        </w:rPr>
        <w:t xml:space="preserve">As a result of the program, Janet now keeps proper business records, operates a dedicated business bank account, and has improved her financial discipline by separating personal and business funds. She reports increased confidence in managing her business and greater optimism about its future. With the grant and reinvested profits, she has increased her stock levels, expanded inventory, and improved overall profitability.</w:t>
      </w:r>
    </w:p>
    <w:p w:rsidR="00000000" w:rsidDel="00000000" w:rsidP="00000000" w:rsidRDefault="00000000" w:rsidRPr="00000000" w14:paraId="00000006">
      <w:pPr>
        <w:spacing w:after="240" w:before="240" w:lineRule="auto"/>
        <w:ind w:left="0"/>
        <w:rPr>
          <w:b w:val="0"/>
          <w:bCs w:val="0"/>
        </w:rPr>
      </w:pPr>
      <w:r w:rsidDel="00000000" w:rsidR="00000000" w:rsidRPr="00000000">
        <w:rPr>
          <w:b w:val="0"/>
          <w:bCs w:val="0"/>
          <w:rtl w:val="0"/>
        </w:rPr>
        <w:t xml:space="preserve">Despite these gains, Janet still faces infrastructure and accessibility challenges. She currently needs a secure shop space that can serve as both a store and sales point to protect her goods from harsh weather conditions. During the rainy season, mobility limitations and lack of support for moving stock create operational challenges that sometimes force her to close early.</w:t>
      </w:r>
    </w:p>
    <w:p w:rsidR="00000000" w:rsidDel="00000000" w:rsidP="00000000" w:rsidRDefault="00000000" w:rsidRPr="00000000" w14:paraId="00000007">
      <w:pPr>
        <w:spacing w:after="240" w:before="240" w:lineRule="auto"/>
        <w:ind w:left="0"/>
        <w:rPr>
          <w:b w:val="0"/>
          <w:bCs w:val="0"/>
        </w:rPr>
      </w:pPr>
      <w:r w:rsidDel="00000000" w:rsidR="00000000" w:rsidRPr="00000000">
        <w:rPr>
          <w:rtl w:val="0"/>
        </w:rPr>
        <w:t xml:space="preserve">Key change:</w:t>
      </w:r>
      <w:r w:rsidDel="00000000" w:rsidR="00000000" w:rsidRPr="00000000">
        <w:rPr>
          <w:b w:val="0"/>
          <w:bCs w:val="0"/>
          <w:rtl w:val="0"/>
        </w:rPr>
        <w:t xml:space="preserve"> Janet moved from a struggling business on the verge of collapse to a more structured and financially disciplined entrepreneur with improved record keeping, stronger inventory levels, increased profits, and renewed confidence in sustaining and growing her business.</w:t>
      </w:r>
    </w:p>
    <w:p w:rsidR="00000000" w:rsidDel="00000000" w:rsidP="00000000" w:rsidRDefault="00000000" w:rsidRPr="00000000" w14:paraId="00000008">
      <w:pPr>
        <w:ind w:left="0" w:firstLine="0"/>
        <w:rPr/>
      </w:pPr>
      <w:r w:rsidDel="00000000" w:rsidR="00000000" w:rsidRPr="00000000">
        <w:rPr>
          <w:rtl w:val="0"/>
        </w:rPr>
      </w:r>
    </w:p>
    <w:p w:rsidR="00000000" w:rsidDel="00000000" w:rsidP="00000000" w:rsidRDefault="00000000" w:rsidRPr="00000000" w14:paraId="00000009">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